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7DCB7" w14:textId="0A3EE6E2" w:rsidR="00E560D6" w:rsidRPr="00E560D6" w:rsidRDefault="007701D9" w:rsidP="00E560D6">
      <w:r>
        <w:t xml:space="preserve">Тестировалось на конфигурации: </w:t>
      </w:r>
      <w:r w:rsidR="00606E40">
        <w:br/>
      </w:r>
      <w:r w:rsidR="00606E40" w:rsidRPr="00606E40">
        <w:t>1С:Предприятие 8.3 (8.3.23.1782)</w:t>
      </w:r>
      <w:r w:rsidR="00606E40">
        <w:br/>
      </w:r>
      <w:r w:rsidR="00606E40" w:rsidRPr="00606E40">
        <w:t>Управление нашей фирмой, редакция 3.0 (3.0.</w:t>
      </w:r>
      <w:r w:rsidR="00981671">
        <w:t>3</w:t>
      </w:r>
      <w:r w:rsidR="00606E40" w:rsidRPr="00606E40">
        <w:t>.1</w:t>
      </w:r>
      <w:r w:rsidR="00981671">
        <w:t>6</w:t>
      </w:r>
      <w:r w:rsidR="00167EDD">
        <w:t>9</w:t>
      </w:r>
      <w:r w:rsidR="00606E40" w:rsidRPr="00606E40">
        <w:t>)</w:t>
      </w:r>
    </w:p>
    <w:p w14:paraId="445FA4D6" w14:textId="77777777" w:rsidR="00E560D6" w:rsidRPr="00E560D6" w:rsidRDefault="00E560D6" w:rsidP="00E560D6">
      <w:pPr>
        <w:rPr>
          <w:b/>
          <w:bCs/>
        </w:rPr>
      </w:pPr>
    </w:p>
    <w:p w14:paraId="11725C96" w14:textId="57BDCEB7" w:rsidR="00185936" w:rsidRPr="00185936" w:rsidRDefault="00185936" w:rsidP="00185936">
      <w:pPr>
        <w:jc w:val="center"/>
        <w:rPr>
          <w:b/>
          <w:bCs/>
        </w:rPr>
      </w:pPr>
      <w:r w:rsidRPr="00185936">
        <w:rPr>
          <w:b/>
          <w:bCs/>
        </w:rPr>
        <w:t>Подключение расширения</w:t>
      </w:r>
      <w:r w:rsidR="000A5F23">
        <w:rPr>
          <w:b/>
          <w:bCs/>
        </w:rPr>
        <w:t xml:space="preserve"> для покупок с</w:t>
      </w:r>
      <w:r w:rsidRPr="00185936">
        <w:rPr>
          <w:b/>
          <w:bCs/>
        </w:rPr>
        <w:t xml:space="preserve"> </w:t>
      </w:r>
      <w:r w:rsidR="00C23A58">
        <w:rPr>
          <w:b/>
          <w:bCs/>
        </w:rPr>
        <w:t>«П</w:t>
      </w:r>
      <w:r w:rsidRPr="00185936">
        <w:rPr>
          <w:b/>
          <w:bCs/>
        </w:rPr>
        <w:t>одели</w:t>
      </w:r>
      <w:r w:rsidR="00C23A58">
        <w:rPr>
          <w:b/>
          <w:bCs/>
        </w:rPr>
        <w:t>»</w:t>
      </w:r>
    </w:p>
    <w:p w14:paraId="7529A795" w14:textId="162F8D12" w:rsidR="00185936" w:rsidRDefault="00185936" w:rsidP="00F61C28">
      <w:pPr>
        <w:ind w:left="-1560"/>
        <w:jc w:val="center"/>
      </w:pPr>
      <w:r>
        <w:t>(Администрирование – печатные формы, отчеты и обработки – расширения)</w:t>
      </w:r>
      <w:r w:rsidR="00F61C28" w:rsidRPr="00F61C28">
        <w:rPr>
          <w:noProof/>
        </w:rPr>
        <w:t xml:space="preserve"> </w:t>
      </w:r>
      <w:r w:rsidR="00F61C28" w:rsidRPr="00F61C28">
        <w:rPr>
          <w:noProof/>
        </w:rPr>
        <w:drawing>
          <wp:inline distT="0" distB="0" distL="0" distR="0" wp14:anchorId="3943A89B" wp14:editId="3DF3BE5E">
            <wp:extent cx="3153786" cy="262890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62993" cy="26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36">
        <w:t xml:space="preserve"> </w:t>
      </w:r>
      <w:r w:rsidRPr="00185936">
        <w:rPr>
          <w:noProof/>
        </w:rPr>
        <w:drawing>
          <wp:inline distT="0" distB="0" distL="0" distR="0" wp14:anchorId="63EADF95" wp14:editId="44903D1B">
            <wp:extent cx="3034126" cy="2743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6381" cy="275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36">
        <w:rPr>
          <w:noProof/>
        </w:rPr>
        <w:drawing>
          <wp:inline distT="0" distB="0" distL="0" distR="0" wp14:anchorId="5539BA68" wp14:editId="74190227">
            <wp:extent cx="2847975" cy="236728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1816" cy="2370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36">
        <w:rPr>
          <w:noProof/>
        </w:rPr>
        <w:drawing>
          <wp:inline distT="0" distB="0" distL="0" distR="0" wp14:anchorId="0EA18591" wp14:editId="7720C2FC">
            <wp:extent cx="2771775" cy="225384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6697" cy="2257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F5BA3" w14:textId="618CB747" w:rsidR="00185936" w:rsidRDefault="009F69F9" w:rsidP="00185936">
      <w:pPr>
        <w:rPr>
          <w:noProof/>
        </w:rPr>
      </w:pPr>
      <w:r>
        <w:t>Снимаем галочку «Безопасный режим» и нажимаем «перезагрузить»</w:t>
      </w:r>
      <w:r w:rsidRPr="009F69F9">
        <w:rPr>
          <w:noProof/>
        </w:rPr>
        <w:t xml:space="preserve"> </w:t>
      </w:r>
      <w:r w:rsidRPr="009F69F9">
        <w:rPr>
          <w:noProof/>
        </w:rPr>
        <w:drawing>
          <wp:inline distT="0" distB="0" distL="0" distR="0" wp14:anchorId="1872E24D" wp14:editId="521A99D7">
            <wp:extent cx="5940425" cy="1461770"/>
            <wp:effectExtent l="0" t="0" r="3175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6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00764" w14:textId="6300EBC9" w:rsidR="009F69F9" w:rsidRDefault="009F69F9" w:rsidP="00185936">
      <w:r>
        <w:rPr>
          <w:noProof/>
        </w:rPr>
        <w:lastRenderedPageBreak/>
        <w:t>Убеждаемся что подключилось расширение наличием раздела «Подели»</w:t>
      </w:r>
      <w:r w:rsidRPr="009F69F9">
        <w:rPr>
          <w:noProof/>
        </w:rPr>
        <w:t xml:space="preserve"> </w:t>
      </w:r>
      <w:r w:rsidRPr="009F69F9">
        <w:rPr>
          <w:noProof/>
        </w:rPr>
        <w:drawing>
          <wp:inline distT="0" distB="0" distL="0" distR="0" wp14:anchorId="55CAD822" wp14:editId="61D27C8C">
            <wp:extent cx="1762371" cy="4143953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414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CD67C" w14:textId="519FCB95" w:rsidR="00185936" w:rsidRDefault="009F69F9">
      <w:r>
        <w:t xml:space="preserve"> После чего переходим к следующему шагу.</w:t>
      </w:r>
    </w:p>
    <w:p w14:paraId="7A5204F1" w14:textId="37948E62" w:rsidR="009F69F9" w:rsidRDefault="009F69F9"/>
    <w:p w14:paraId="592710C1" w14:textId="4ABA9D12" w:rsidR="009F69F9" w:rsidRDefault="009F69F9"/>
    <w:p w14:paraId="74289706" w14:textId="5436B910" w:rsidR="009F69F9" w:rsidRDefault="009F69F9"/>
    <w:p w14:paraId="52668CA1" w14:textId="432DD2F5" w:rsidR="009F69F9" w:rsidRDefault="009F69F9"/>
    <w:p w14:paraId="5002CC02" w14:textId="16593BC0" w:rsidR="009F69F9" w:rsidRDefault="009F69F9"/>
    <w:p w14:paraId="7855F21D" w14:textId="143639AD" w:rsidR="009F69F9" w:rsidRDefault="009F69F9"/>
    <w:p w14:paraId="7F4F4E20" w14:textId="20752F3E" w:rsidR="009F69F9" w:rsidRDefault="009F69F9"/>
    <w:p w14:paraId="4AA21CB0" w14:textId="48336A7F" w:rsidR="009F69F9" w:rsidRDefault="009F69F9"/>
    <w:p w14:paraId="77896CD0" w14:textId="6E20703B" w:rsidR="009F69F9" w:rsidRDefault="009F69F9"/>
    <w:p w14:paraId="6D7E6D42" w14:textId="2632777C" w:rsidR="009F69F9" w:rsidRDefault="009F69F9"/>
    <w:p w14:paraId="791EA949" w14:textId="28513C2C" w:rsidR="009F69F9" w:rsidRDefault="009F69F9"/>
    <w:p w14:paraId="4F7E3821" w14:textId="383C2327" w:rsidR="009F69F9" w:rsidRDefault="009F69F9"/>
    <w:p w14:paraId="761D6ED9" w14:textId="6232794F" w:rsidR="009F69F9" w:rsidRDefault="009F69F9"/>
    <w:p w14:paraId="4564BCEA" w14:textId="44B04874" w:rsidR="009F69F9" w:rsidRDefault="009F69F9"/>
    <w:p w14:paraId="39D8761D" w14:textId="4038068F" w:rsidR="009F69F9" w:rsidRDefault="009F69F9"/>
    <w:p w14:paraId="72356122" w14:textId="04DC4D77" w:rsidR="009F69F9" w:rsidRDefault="009F69F9"/>
    <w:p w14:paraId="1294884E" w14:textId="208AC41A" w:rsidR="009F69F9" w:rsidRDefault="00D35C2B" w:rsidP="00D35C2B">
      <w:pPr>
        <w:jc w:val="center"/>
        <w:rPr>
          <w:b/>
          <w:bCs/>
        </w:rPr>
      </w:pPr>
      <w:r w:rsidRPr="00D35C2B">
        <w:rPr>
          <w:b/>
          <w:bCs/>
        </w:rPr>
        <w:lastRenderedPageBreak/>
        <w:t>Заполнение настроек для работы с сервисом и его функционалом</w:t>
      </w:r>
    </w:p>
    <w:p w14:paraId="0691EA4C" w14:textId="26D618B6" w:rsidR="00D35C2B" w:rsidRDefault="00D35C2B" w:rsidP="00D35C2B">
      <w:pPr>
        <w:jc w:val="center"/>
        <w:rPr>
          <w:b/>
          <w:bCs/>
        </w:rPr>
      </w:pPr>
    </w:p>
    <w:p w14:paraId="7DDD79ED" w14:textId="77777777" w:rsidR="00DF720F" w:rsidRDefault="00D35C2B" w:rsidP="00D35C2B">
      <w:pPr>
        <w:pStyle w:val="a3"/>
        <w:numPr>
          <w:ilvl w:val="0"/>
          <w:numId w:val="1"/>
        </w:numPr>
      </w:pPr>
      <w:r w:rsidRPr="00390564">
        <w:rPr>
          <w:b/>
          <w:bCs/>
        </w:rPr>
        <w:t xml:space="preserve"> создаём нужные нам </w:t>
      </w:r>
      <w:r w:rsidRPr="00390564">
        <w:rPr>
          <w:b/>
          <w:bCs/>
          <w:noProof/>
        </w:rPr>
        <w:t xml:space="preserve">для дальнейшей работы с сервисом( </w:t>
      </w:r>
      <w:r w:rsidR="00DF720F">
        <w:rPr>
          <w:b/>
          <w:bCs/>
          <w:noProof/>
        </w:rPr>
        <w:t>данное</w:t>
      </w:r>
      <w:r w:rsidRPr="00390564">
        <w:rPr>
          <w:b/>
          <w:bCs/>
          <w:noProof/>
        </w:rPr>
        <w:t xml:space="preserve"> нажати</w:t>
      </w:r>
      <w:r w:rsidR="00DF720F">
        <w:rPr>
          <w:b/>
          <w:bCs/>
          <w:noProof/>
        </w:rPr>
        <w:t>е</w:t>
      </w:r>
      <w:r w:rsidRPr="00390564">
        <w:rPr>
          <w:b/>
          <w:bCs/>
          <w:noProof/>
        </w:rPr>
        <w:t xml:space="preserve"> </w:t>
      </w:r>
      <w:r w:rsidR="00DF720F">
        <w:rPr>
          <w:b/>
          <w:bCs/>
          <w:noProof/>
        </w:rPr>
        <w:t>кнопки</w:t>
      </w:r>
      <w:r w:rsidRPr="00390564">
        <w:rPr>
          <w:b/>
          <w:bCs/>
          <w:noProof/>
        </w:rPr>
        <w:t xml:space="preserve"> потребуются всего 1 раз)</w:t>
      </w:r>
      <w:r>
        <w:rPr>
          <w:noProof/>
        </w:rPr>
        <w:t xml:space="preserve"> </w:t>
      </w:r>
    </w:p>
    <w:p w14:paraId="7E7ED34F" w14:textId="70B0E342" w:rsidR="00D35C2B" w:rsidRDefault="00DF720F" w:rsidP="00DF720F">
      <w:pPr>
        <w:pStyle w:val="a3"/>
      </w:pPr>
      <w:r w:rsidRPr="00DF720F">
        <w:rPr>
          <w:noProof/>
        </w:rPr>
        <w:drawing>
          <wp:inline distT="0" distB="0" distL="0" distR="0" wp14:anchorId="4D0B5974" wp14:editId="4C95E7C4">
            <wp:extent cx="5940425" cy="173736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0564">
        <w:rPr>
          <w:noProof/>
        </w:rPr>
        <w:br/>
      </w:r>
      <w:r w:rsidR="00390564">
        <w:rPr>
          <w:noProof/>
        </w:rPr>
        <w:br/>
      </w:r>
    </w:p>
    <w:p w14:paraId="793BEB1A" w14:textId="332E660D" w:rsidR="00D35C2B" w:rsidRDefault="00D35C2B" w:rsidP="00D35C2B">
      <w:pPr>
        <w:pStyle w:val="a3"/>
        <w:numPr>
          <w:ilvl w:val="0"/>
          <w:numId w:val="1"/>
        </w:numPr>
      </w:pPr>
      <w:r w:rsidRPr="00390564">
        <w:rPr>
          <w:b/>
          <w:bCs/>
        </w:rPr>
        <w:t xml:space="preserve">Добавляем доп. права пользователю, который будет вносить правки в настройки сервиса </w:t>
      </w:r>
      <w:r>
        <w:t>(о настройках будет дальше)</w:t>
      </w:r>
      <w:r w:rsidR="00CE34BB" w:rsidRPr="00CE34BB">
        <w:t xml:space="preserve"> </w:t>
      </w:r>
      <w:r w:rsidR="00CE34BB">
        <w:br/>
      </w:r>
      <w:r w:rsidR="00DF720F" w:rsidRPr="00DF720F">
        <w:rPr>
          <w:noProof/>
        </w:rPr>
        <w:drawing>
          <wp:inline distT="0" distB="0" distL="0" distR="0" wp14:anchorId="7EA54424" wp14:editId="5BD8241B">
            <wp:extent cx="4029020" cy="32575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5231" cy="3294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F720F" w:rsidRPr="00DF720F">
        <w:rPr>
          <w:noProof/>
        </w:rPr>
        <w:lastRenderedPageBreak/>
        <w:drawing>
          <wp:inline distT="0" distB="0" distL="0" distR="0" wp14:anchorId="2FC1B613" wp14:editId="33B00B5E">
            <wp:extent cx="5940425" cy="3248025"/>
            <wp:effectExtent l="0" t="0" r="317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4BB">
        <w:br/>
      </w:r>
      <w:r w:rsidR="00CE34BB">
        <w:br/>
      </w:r>
      <w:r w:rsidR="00DF720F" w:rsidRPr="00DF720F">
        <w:rPr>
          <w:noProof/>
        </w:rPr>
        <w:drawing>
          <wp:inline distT="0" distB="0" distL="0" distR="0" wp14:anchorId="570EF542" wp14:editId="5957D5F4">
            <wp:extent cx="5940425" cy="2336165"/>
            <wp:effectExtent l="0" t="0" r="3175" b="698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3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2579">
        <w:br/>
      </w:r>
      <w:r w:rsidR="00A42579">
        <w:br/>
      </w:r>
      <w:r w:rsidR="00CE34BB">
        <w:t xml:space="preserve">Ставим флаг напротив </w:t>
      </w:r>
      <w:r w:rsidR="00A42579">
        <w:br/>
      </w:r>
      <w:r w:rsidR="00A42579">
        <w:br/>
      </w:r>
      <w:r w:rsidR="00A42579">
        <w:br/>
      </w:r>
    </w:p>
    <w:p w14:paraId="06984D08" w14:textId="09469725" w:rsidR="009A74CF" w:rsidRDefault="00390564" w:rsidP="00D35C2B">
      <w:pPr>
        <w:pStyle w:val="a3"/>
        <w:numPr>
          <w:ilvl w:val="0"/>
          <w:numId w:val="1"/>
        </w:numPr>
      </w:pPr>
      <w:r>
        <w:rPr>
          <w:b/>
          <w:bCs/>
        </w:rPr>
        <w:lastRenderedPageBreak/>
        <w:t>Переходим</w:t>
      </w:r>
      <w:r w:rsidR="00CE34BB" w:rsidRPr="00390564">
        <w:rPr>
          <w:b/>
          <w:bCs/>
        </w:rPr>
        <w:t xml:space="preserve"> в раздел «Подели» и заполняем настройки по сервису</w:t>
      </w:r>
      <w:r w:rsidR="00CE34BB" w:rsidRPr="00390564">
        <w:rPr>
          <w:b/>
          <w:bCs/>
        </w:rPr>
        <w:br/>
      </w:r>
      <w:r w:rsidR="00CE34BB" w:rsidRPr="00CE34BB">
        <w:rPr>
          <w:noProof/>
        </w:rPr>
        <w:drawing>
          <wp:inline distT="0" distB="0" distL="0" distR="0" wp14:anchorId="6F157A80" wp14:editId="26097684">
            <wp:extent cx="3048425" cy="3705742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425" cy="370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4BB" w:rsidRPr="00CE34BB">
        <w:rPr>
          <w:noProof/>
        </w:rPr>
        <w:t xml:space="preserve"> </w:t>
      </w:r>
      <w:r w:rsidR="00152AAF">
        <w:rPr>
          <w:noProof/>
        </w:rPr>
        <w:drawing>
          <wp:inline distT="0" distB="0" distL="0" distR="0" wp14:anchorId="7421289A" wp14:editId="6B59BCA8">
            <wp:extent cx="5940425" cy="4021455"/>
            <wp:effectExtent l="0" t="0" r="317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2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4BB">
        <w:rPr>
          <w:noProof/>
        </w:rPr>
        <w:br/>
      </w:r>
      <w:r w:rsidR="00CE34BB">
        <w:rPr>
          <w:noProof/>
        </w:rPr>
        <w:br/>
        <w:t>Здесь единственная настройка, предопределенная.</w:t>
      </w:r>
      <w:r w:rsidR="00CE34BB">
        <w:rPr>
          <w:noProof/>
        </w:rPr>
        <w:br/>
      </w:r>
      <w:r w:rsidR="00CE34BB">
        <w:rPr>
          <w:noProof/>
        </w:rPr>
        <w:br/>
        <w:t>В самой настройке:</w:t>
      </w:r>
      <w:r w:rsidR="00CE34BB">
        <w:rPr>
          <w:noProof/>
        </w:rPr>
        <w:br/>
        <w:t>1) Заполнение «Таймаут запроса», «Интервал запроса обновления», «Время ожидания ответа»</w:t>
      </w:r>
      <w:r w:rsidR="00527D13">
        <w:rPr>
          <w:noProof/>
        </w:rPr>
        <w:t>, «</w:t>
      </w:r>
      <w:r w:rsidR="00527D13">
        <w:rPr>
          <w:noProof/>
          <w:lang w:val="en-US"/>
        </w:rPr>
        <w:t>URL</w:t>
      </w:r>
      <w:r w:rsidR="00527D13">
        <w:rPr>
          <w:noProof/>
        </w:rPr>
        <w:t>»</w:t>
      </w:r>
      <w:r w:rsidR="00CE34BB">
        <w:rPr>
          <w:noProof/>
        </w:rPr>
        <w:t>- заполняются автоматически, по оптимальным настройкам на текущий момент, с возможностью изменения так как вам нужно.</w:t>
      </w:r>
      <w:r w:rsidR="00CE34BB">
        <w:rPr>
          <w:noProof/>
        </w:rPr>
        <w:br/>
      </w:r>
      <w:r w:rsidR="00CE34BB">
        <w:rPr>
          <w:noProof/>
        </w:rPr>
        <w:lastRenderedPageBreak/>
        <w:t>2) «Расположение сертификата»</w:t>
      </w:r>
      <w:r w:rsidR="009A74CF" w:rsidRPr="009A74CF">
        <w:rPr>
          <w:noProof/>
        </w:rPr>
        <w:t xml:space="preserve"> *</w:t>
      </w:r>
      <w:r w:rsidR="00CE34BB">
        <w:rPr>
          <w:noProof/>
        </w:rPr>
        <w:t xml:space="preserve"> - указываете точный путь до файла и расширение файла</w:t>
      </w:r>
      <w:r w:rsidR="00CE34BB">
        <w:rPr>
          <w:noProof/>
        </w:rPr>
        <w:br/>
        <w:t>3) «Пароль для ключа»</w:t>
      </w:r>
      <w:r w:rsidR="009A74CF" w:rsidRPr="009A74CF">
        <w:rPr>
          <w:noProof/>
        </w:rPr>
        <w:t xml:space="preserve"> *</w:t>
      </w:r>
      <w:r w:rsidR="00CE34BB">
        <w:rPr>
          <w:noProof/>
        </w:rPr>
        <w:t xml:space="preserve"> - данную информацию должны предоставить в момент выдачи сертификата</w:t>
      </w:r>
      <w:r w:rsidR="00CE34BB">
        <w:rPr>
          <w:noProof/>
        </w:rPr>
        <w:br/>
      </w:r>
      <w:r w:rsidR="00730F5C">
        <w:t>4) «</w:t>
      </w:r>
      <w:r w:rsidR="00730F5C">
        <w:rPr>
          <w:lang w:val="en-US"/>
        </w:rPr>
        <w:t>URL</w:t>
      </w:r>
      <w:r w:rsidR="00730F5C">
        <w:t>» - укажите адрес сервиса</w:t>
      </w:r>
    </w:p>
    <w:p w14:paraId="2A7A04FC" w14:textId="77777777" w:rsidR="009A74CF" w:rsidRDefault="009A74CF" w:rsidP="009A74CF">
      <w:pPr>
        <w:ind w:left="360"/>
      </w:pPr>
    </w:p>
    <w:p w14:paraId="1763F52E" w14:textId="40D4CCF1" w:rsidR="009A74CF" w:rsidRDefault="009A74CF" w:rsidP="009A74CF">
      <w:pPr>
        <w:ind w:left="360"/>
        <w:rPr>
          <w:noProof/>
        </w:rPr>
      </w:pPr>
      <w:r w:rsidRPr="009A74CF">
        <w:rPr>
          <w:noProof/>
        </w:rPr>
        <w:t xml:space="preserve">* - </w:t>
      </w:r>
      <w:r>
        <w:rPr>
          <w:noProof/>
        </w:rPr>
        <w:t xml:space="preserve">1С принимает сертификат в формате </w:t>
      </w:r>
      <w:r>
        <w:rPr>
          <w:noProof/>
          <w:lang w:val="en-US"/>
        </w:rPr>
        <w:t>p</w:t>
      </w:r>
      <w:r w:rsidRPr="009A74CF">
        <w:rPr>
          <w:noProof/>
        </w:rPr>
        <w:t xml:space="preserve">12 </w:t>
      </w:r>
      <w:r>
        <w:rPr>
          <w:noProof/>
        </w:rPr>
        <w:t xml:space="preserve">или </w:t>
      </w:r>
      <w:r>
        <w:rPr>
          <w:noProof/>
          <w:lang w:val="en-US"/>
        </w:rPr>
        <w:t>pfx</w:t>
      </w:r>
      <w:r w:rsidRPr="009A74CF">
        <w:rPr>
          <w:noProof/>
        </w:rPr>
        <w:t xml:space="preserve"> </w:t>
      </w:r>
      <w:r>
        <w:rPr>
          <w:noProof/>
        </w:rPr>
        <w:t>с паролем</w:t>
      </w:r>
      <w:r w:rsidRPr="009A74CF">
        <w:rPr>
          <w:noProof/>
        </w:rPr>
        <w:t xml:space="preserve">. </w:t>
      </w:r>
      <w:r>
        <w:rPr>
          <w:noProof/>
        </w:rPr>
        <w:t xml:space="preserve">Сервис Подели выпускает сертифкат в формате </w:t>
      </w:r>
      <w:r>
        <w:rPr>
          <w:noProof/>
          <w:lang w:val="en-US"/>
        </w:rPr>
        <w:t>PEM</w:t>
      </w:r>
      <w:r w:rsidRPr="009A74CF">
        <w:rPr>
          <w:noProof/>
        </w:rPr>
        <w:t xml:space="preserve"> (.</w:t>
      </w:r>
      <w:r>
        <w:rPr>
          <w:noProof/>
          <w:lang w:val="en-US"/>
        </w:rPr>
        <w:t>crt</w:t>
      </w:r>
      <w:r>
        <w:rPr>
          <w:noProof/>
        </w:rPr>
        <w:t>)</w:t>
      </w:r>
      <w:r w:rsidRPr="009A74CF">
        <w:rPr>
          <w:noProof/>
        </w:rPr>
        <w:t xml:space="preserve"> </w:t>
      </w:r>
      <w:r>
        <w:rPr>
          <w:noProof/>
        </w:rPr>
        <w:t xml:space="preserve"> у вас также есть ключ в формате </w:t>
      </w:r>
      <w:r w:rsidRPr="009A74CF">
        <w:rPr>
          <w:noProof/>
        </w:rPr>
        <w:t>(.</w:t>
      </w:r>
      <w:r>
        <w:rPr>
          <w:noProof/>
          <w:lang w:val="en-US"/>
        </w:rPr>
        <w:t>key</w:t>
      </w:r>
      <w:r w:rsidRPr="009A74CF">
        <w:rPr>
          <w:noProof/>
        </w:rPr>
        <w:t>)</w:t>
      </w:r>
      <w:r>
        <w:rPr>
          <w:noProof/>
        </w:rPr>
        <w:t xml:space="preserve">. Чтобы конвертировать сертификат </w:t>
      </w:r>
      <w:r w:rsidRPr="009A74CF">
        <w:rPr>
          <w:noProof/>
        </w:rPr>
        <w:t>.</w:t>
      </w:r>
      <w:r>
        <w:rPr>
          <w:noProof/>
          <w:lang w:val="en-US"/>
        </w:rPr>
        <w:t>crt</w:t>
      </w:r>
      <w:r w:rsidRPr="009A74CF">
        <w:rPr>
          <w:noProof/>
        </w:rPr>
        <w:t xml:space="preserve"> </w:t>
      </w:r>
      <w:r>
        <w:rPr>
          <w:noProof/>
        </w:rPr>
        <w:t xml:space="preserve">и ключ </w:t>
      </w:r>
      <w:r w:rsidRPr="009A74CF">
        <w:rPr>
          <w:noProof/>
        </w:rPr>
        <w:t>.</w:t>
      </w:r>
      <w:r>
        <w:rPr>
          <w:noProof/>
          <w:lang w:val="en-US"/>
        </w:rPr>
        <w:t>key</w:t>
      </w:r>
      <w:r w:rsidRPr="009A74CF">
        <w:rPr>
          <w:noProof/>
        </w:rPr>
        <w:t xml:space="preserve"> </w:t>
      </w:r>
      <w:r>
        <w:rPr>
          <w:noProof/>
        </w:rPr>
        <w:t xml:space="preserve">в фомарт </w:t>
      </w:r>
      <w:r>
        <w:rPr>
          <w:noProof/>
          <w:lang w:val="en-US"/>
        </w:rPr>
        <w:t>pfx</w:t>
      </w:r>
      <w:r w:rsidRPr="009A74CF">
        <w:rPr>
          <w:noProof/>
        </w:rPr>
        <w:t xml:space="preserve"> </w:t>
      </w:r>
      <w:r>
        <w:rPr>
          <w:noProof/>
        </w:rPr>
        <w:t>с паролем, нужно выполнить команду:</w:t>
      </w:r>
    </w:p>
    <w:p w14:paraId="6FF1D22C" w14:textId="4BF7918C" w:rsidR="009A74CF" w:rsidRPr="009A74CF" w:rsidRDefault="009A74CF" w:rsidP="009A74CF">
      <w:pPr>
        <w:ind w:left="360"/>
        <w:rPr>
          <w:lang w:val="en-US"/>
        </w:rPr>
      </w:pPr>
      <w:r w:rsidRPr="009A74CF">
        <w:rPr>
          <w:lang w:val="en-US"/>
        </w:rPr>
        <w:t>openssl pkcs12 -inkey {</w:t>
      </w:r>
      <w:r>
        <w:rPr>
          <w:lang w:val="en-US"/>
        </w:rPr>
        <w:t>yorkeyfile</w:t>
      </w:r>
      <w:r w:rsidRPr="009A74CF">
        <w:rPr>
          <w:lang w:val="en-US"/>
        </w:rPr>
        <w:t>}.key -in {</w:t>
      </w:r>
      <w:r>
        <w:rPr>
          <w:lang w:val="en-US"/>
        </w:rPr>
        <w:t>yourcertfile</w:t>
      </w:r>
      <w:r w:rsidRPr="009A74CF">
        <w:rPr>
          <w:lang w:val="en-US"/>
        </w:rPr>
        <w:t>}.</w:t>
      </w:r>
      <w:r>
        <w:rPr>
          <w:lang w:val="en-US"/>
        </w:rPr>
        <w:t>crt</w:t>
      </w:r>
      <w:r w:rsidRPr="009A74CF">
        <w:rPr>
          <w:lang w:val="en-US"/>
        </w:rPr>
        <w:t xml:space="preserve"> -export -out {</w:t>
      </w:r>
      <w:r>
        <w:rPr>
          <w:lang w:val="en-US"/>
        </w:rPr>
        <w:t>newcert</w:t>
      </w:r>
      <w:r w:rsidRPr="009A74CF">
        <w:rPr>
          <w:lang w:val="en-US"/>
        </w:rPr>
        <w:t>}.pfx</w:t>
      </w:r>
    </w:p>
    <w:p w14:paraId="15E4B7F3" w14:textId="77777777" w:rsidR="009A74CF" w:rsidRDefault="009A74CF" w:rsidP="009A74CF">
      <w:pPr>
        <w:ind w:left="360"/>
      </w:pPr>
      <w:r>
        <w:t>где:</w:t>
      </w:r>
    </w:p>
    <w:p w14:paraId="041F2D6E" w14:textId="77777777" w:rsidR="009A74CF" w:rsidRDefault="009A74CF" w:rsidP="009A74CF">
      <w:pPr>
        <w:ind w:left="360"/>
      </w:pPr>
      <w:r w:rsidRPr="009A74CF">
        <w:t>{</w:t>
      </w:r>
      <w:r>
        <w:rPr>
          <w:lang w:val="en-US"/>
        </w:rPr>
        <w:t>yorkeyfile</w:t>
      </w:r>
      <w:r w:rsidRPr="009A74CF">
        <w:t>}.key</w:t>
      </w:r>
      <w:r>
        <w:t xml:space="preserve"> – путь и название вашего</w:t>
      </w:r>
      <w:r w:rsidRPr="009A74CF">
        <w:t xml:space="preserve"> </w:t>
      </w:r>
      <w:r>
        <w:t>файла ключа</w:t>
      </w:r>
    </w:p>
    <w:p w14:paraId="7AF5EDB5" w14:textId="77777777" w:rsidR="009A74CF" w:rsidRDefault="009A74CF" w:rsidP="009A74CF">
      <w:pPr>
        <w:ind w:left="360"/>
      </w:pPr>
      <w:r w:rsidRPr="009A74CF">
        <w:t>{</w:t>
      </w:r>
      <w:r>
        <w:rPr>
          <w:lang w:val="en-US"/>
        </w:rPr>
        <w:t>yourcertfile</w:t>
      </w:r>
      <w:r w:rsidRPr="009A74CF">
        <w:t>}.</w:t>
      </w:r>
      <w:r>
        <w:rPr>
          <w:lang w:val="en-US"/>
        </w:rPr>
        <w:t>crt</w:t>
      </w:r>
      <w:r w:rsidRPr="009A74CF">
        <w:t xml:space="preserve"> – </w:t>
      </w:r>
      <w:r>
        <w:t>путь и название вашего файла сертификата</w:t>
      </w:r>
    </w:p>
    <w:p w14:paraId="798E949C" w14:textId="77777777" w:rsidR="009A74CF" w:rsidRDefault="009A74CF" w:rsidP="009A74CF">
      <w:pPr>
        <w:ind w:left="360"/>
      </w:pPr>
      <w:r w:rsidRPr="009A74CF">
        <w:t>{</w:t>
      </w:r>
      <w:r>
        <w:rPr>
          <w:lang w:val="en-US"/>
        </w:rPr>
        <w:t>newcert</w:t>
      </w:r>
      <w:r w:rsidRPr="009A74CF">
        <w:t>}.</w:t>
      </w:r>
      <w:r w:rsidRPr="009A74CF">
        <w:rPr>
          <w:lang w:val="en-US"/>
        </w:rPr>
        <w:t>pfx</w:t>
      </w:r>
      <w:r>
        <w:t xml:space="preserve"> – имя нового сертификата, который сформируется в результате выполнения команды</w:t>
      </w:r>
    </w:p>
    <w:p w14:paraId="14AAA988" w14:textId="1F40DD71" w:rsidR="00CE34BB" w:rsidRDefault="00730F5C" w:rsidP="009A74CF">
      <w:pPr>
        <w:ind w:left="360"/>
      </w:pPr>
      <w:r>
        <w:br/>
      </w:r>
      <w:r w:rsidR="009B3AEC">
        <w:t xml:space="preserve">При выполнении команды вас попросят создать пароль к сертификату. Этот пароль следует запомнить и указать в поле 3) формы выше.  </w:t>
      </w:r>
      <w:r>
        <w:br/>
        <w:t>Пример настройки (пользователь, путь изменены/удалены):</w:t>
      </w:r>
      <w:r w:rsidRPr="00730F5C">
        <w:rPr>
          <w:noProof/>
        </w:rPr>
        <w:t xml:space="preserve"> </w:t>
      </w:r>
      <w:r>
        <w:rPr>
          <w:noProof/>
        </w:rPr>
        <w:drawing>
          <wp:inline distT="0" distB="0" distL="0" distR="0" wp14:anchorId="58FA448E" wp14:editId="40C1C268">
            <wp:extent cx="5940425" cy="3658870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CFFE8" w14:textId="3B8A38AD" w:rsidR="00A42579" w:rsidRDefault="00CE34BB" w:rsidP="00A42579">
      <w:pPr>
        <w:ind w:left="360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br/>
      </w:r>
      <w:r>
        <w:rPr>
          <w:noProof/>
        </w:rPr>
        <w:br/>
        <w:t xml:space="preserve">  </w:t>
      </w:r>
      <w:r w:rsidR="00390564">
        <w:rPr>
          <w:noProof/>
        </w:rPr>
        <w:br/>
      </w:r>
      <w:r w:rsidR="00390564">
        <w:rPr>
          <w:noProof/>
        </w:rPr>
        <w:br/>
      </w:r>
      <w:r w:rsidR="00390564">
        <w:rPr>
          <w:noProof/>
        </w:rPr>
        <w:br/>
      </w:r>
      <w:r w:rsidR="00390564">
        <w:rPr>
          <w:noProof/>
        </w:rPr>
        <w:br/>
      </w:r>
    </w:p>
    <w:p w14:paraId="2F17C3E1" w14:textId="10D760E1" w:rsidR="00A42579" w:rsidRPr="00152AAF" w:rsidRDefault="00390564" w:rsidP="00527D13">
      <w:pPr>
        <w:pStyle w:val="a3"/>
        <w:numPr>
          <w:ilvl w:val="0"/>
          <w:numId w:val="1"/>
        </w:numPr>
        <w:rPr>
          <w:b/>
          <w:bCs/>
          <w:noProof/>
        </w:rPr>
      </w:pPr>
      <w:r w:rsidRPr="00527D13">
        <w:rPr>
          <w:b/>
          <w:bCs/>
          <w:noProof/>
        </w:rPr>
        <w:lastRenderedPageBreak/>
        <w:t xml:space="preserve">Включаем «Использование новое РМК» </w:t>
      </w:r>
      <w:r w:rsidR="00152AAF">
        <w:rPr>
          <w:b/>
          <w:bCs/>
          <w:noProof/>
        </w:rPr>
        <w:t xml:space="preserve"> или же «Помозник настройки РМК»</w:t>
      </w:r>
      <w:r w:rsidRPr="00527D13">
        <w:rPr>
          <w:b/>
          <w:bCs/>
          <w:noProof/>
        </w:rPr>
        <w:br/>
      </w:r>
      <w:r>
        <w:rPr>
          <w:noProof/>
        </w:rPr>
        <w:t xml:space="preserve">Здесь у вас выбор, либо проставить 2 флага, либо заполнить данные поля через «Помощник настройки </w:t>
      </w:r>
      <w:r w:rsidR="00152AAF">
        <w:rPr>
          <w:noProof/>
        </w:rPr>
        <w:t>РМК</w:t>
      </w:r>
      <w:r>
        <w:rPr>
          <w:noProof/>
        </w:rPr>
        <w:t>а»</w:t>
      </w:r>
      <w:r w:rsidR="00B87770">
        <w:rPr>
          <w:noProof/>
        </w:rPr>
        <w:t xml:space="preserve"> и проставить флаг «Использовать новое РМК»</w:t>
      </w:r>
      <w:r w:rsidRPr="00527D13">
        <w:rPr>
          <w:b/>
          <w:bCs/>
          <w:noProof/>
        </w:rPr>
        <w:br/>
      </w:r>
      <w:r w:rsidR="00152AAF">
        <w:rPr>
          <w:noProof/>
        </w:rPr>
        <w:drawing>
          <wp:inline distT="0" distB="0" distL="0" distR="0" wp14:anchorId="643247DC" wp14:editId="63BB0F76">
            <wp:extent cx="5940425" cy="3234055"/>
            <wp:effectExtent l="0" t="0" r="3175" b="444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3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79735" w14:textId="77777777" w:rsidR="00152AAF" w:rsidRDefault="00152AAF" w:rsidP="00152AAF">
      <w:pPr>
        <w:pStyle w:val="a3"/>
        <w:rPr>
          <w:b/>
          <w:bCs/>
          <w:noProof/>
        </w:rPr>
      </w:pPr>
    </w:p>
    <w:p w14:paraId="1AC7EDBC" w14:textId="4C782604" w:rsidR="00152AAF" w:rsidRPr="00527D13" w:rsidRDefault="00152AAF" w:rsidP="00152AAF">
      <w:pPr>
        <w:pStyle w:val="a3"/>
        <w:rPr>
          <w:b/>
          <w:bCs/>
          <w:noProof/>
        </w:rPr>
      </w:pPr>
      <w:r w:rsidRPr="00152AAF">
        <w:rPr>
          <w:b/>
          <w:bCs/>
          <w:noProof/>
        </w:rPr>
        <w:drawing>
          <wp:inline distT="0" distB="0" distL="0" distR="0" wp14:anchorId="1E25E952" wp14:editId="529B2DE5">
            <wp:extent cx="5940425" cy="4354195"/>
            <wp:effectExtent l="0" t="0" r="3175" b="825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5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E7AD2" w14:textId="12E3A460" w:rsidR="003C40C4" w:rsidRDefault="003C40C4" w:rsidP="003C40C4">
      <w:pPr>
        <w:rPr>
          <w:b/>
          <w:bCs/>
          <w:noProof/>
        </w:rPr>
      </w:pPr>
    </w:p>
    <w:p w14:paraId="4225AFE5" w14:textId="3AD9C6CC" w:rsidR="003C40C4" w:rsidRDefault="003C40C4" w:rsidP="003C40C4">
      <w:pPr>
        <w:rPr>
          <w:b/>
          <w:bCs/>
          <w:noProof/>
        </w:rPr>
      </w:pPr>
    </w:p>
    <w:p w14:paraId="4FAC5B72" w14:textId="223D0E5D" w:rsidR="003C40C4" w:rsidRDefault="003C40C4" w:rsidP="003C40C4">
      <w:pPr>
        <w:rPr>
          <w:b/>
          <w:bCs/>
          <w:noProof/>
        </w:rPr>
      </w:pPr>
    </w:p>
    <w:p w14:paraId="2628007E" w14:textId="255A2FCD" w:rsidR="007408C1" w:rsidRDefault="007408C1" w:rsidP="007408C1">
      <w:pPr>
        <w:pStyle w:val="a3"/>
        <w:rPr>
          <w:noProof/>
        </w:rPr>
      </w:pPr>
      <w:r>
        <w:rPr>
          <w:b/>
          <w:bCs/>
          <w:noProof/>
        </w:rPr>
        <w:lastRenderedPageBreak/>
        <w:t>Переходим в Компания – Склады и магазины</w:t>
      </w:r>
      <w:r>
        <w:rPr>
          <w:b/>
          <w:bCs/>
          <w:noProof/>
        </w:rPr>
        <w:br/>
      </w:r>
      <w:r>
        <w:rPr>
          <w:noProof/>
        </w:rPr>
        <w:drawing>
          <wp:inline distT="0" distB="0" distL="0" distR="0" wp14:anchorId="4822114D" wp14:editId="1C17F0A8">
            <wp:extent cx="5257800" cy="3744251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8495" cy="3751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>При открытии списка снизу появится сообщение( если список после установки раширения был открыт единожды)</w:t>
      </w:r>
    </w:p>
    <w:p w14:paraId="1679AB30" w14:textId="77777777" w:rsidR="007408C1" w:rsidRDefault="007408C1" w:rsidP="007408C1">
      <w:pPr>
        <w:pStyle w:val="a3"/>
        <w:rPr>
          <w:noProof/>
        </w:rPr>
      </w:pPr>
      <w:r>
        <w:rPr>
          <w:noProof/>
        </w:rPr>
        <w:drawing>
          <wp:inline distT="0" distB="0" distL="0" distR="0" wp14:anchorId="49749E63" wp14:editId="33824059">
            <wp:extent cx="5940425" cy="573405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>Далее открываем элемент справочника (ваш магазин) и заполняем следующие поля «Фактический адрес» и «Торговый центр» », «Идентификатор терминала»  (данные поля являются желательными, но не обязательными для заполнения)</w:t>
      </w:r>
    </w:p>
    <w:p w14:paraId="1B5CD97C" w14:textId="54A91E23" w:rsidR="003C40C4" w:rsidRPr="007408C1" w:rsidRDefault="007408C1" w:rsidP="007408C1">
      <w:pPr>
        <w:pStyle w:val="a3"/>
        <w:rPr>
          <w:b/>
          <w:bCs/>
          <w:noProof/>
        </w:rPr>
      </w:pPr>
      <w:r>
        <w:rPr>
          <w:noProof/>
        </w:rPr>
        <w:drawing>
          <wp:inline distT="0" distB="0" distL="0" distR="0" wp14:anchorId="3458D519" wp14:editId="027CA4E7">
            <wp:extent cx="5940425" cy="3787775"/>
            <wp:effectExtent l="0" t="0" r="3175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8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7B598" w14:textId="66C4275B" w:rsidR="001F128C" w:rsidRDefault="003C40C4" w:rsidP="001F128C">
      <w:pPr>
        <w:rPr>
          <w:noProof/>
        </w:rPr>
      </w:pPr>
      <w:r w:rsidRPr="003C40C4">
        <w:rPr>
          <w:b/>
          <w:bCs/>
          <w:noProof/>
        </w:rPr>
        <w:lastRenderedPageBreak/>
        <w:t xml:space="preserve">                                                      </w:t>
      </w:r>
      <w:r>
        <w:rPr>
          <w:b/>
          <w:bCs/>
          <w:noProof/>
        </w:rPr>
        <w:t>Добавленные объекты в расширение</w:t>
      </w:r>
      <w:r>
        <w:rPr>
          <w:b/>
          <w:bCs/>
          <w:noProof/>
        </w:rPr>
        <w:br/>
      </w:r>
      <w:r>
        <w:rPr>
          <w:b/>
          <w:bCs/>
          <w:noProof/>
        </w:rPr>
        <w:br/>
      </w:r>
      <w:r w:rsidRPr="003C40C4">
        <w:rPr>
          <w:noProof/>
        </w:rPr>
        <w:t>1</w:t>
      </w:r>
      <w:r>
        <w:rPr>
          <w:noProof/>
        </w:rPr>
        <w:t xml:space="preserve">. Регистр сведений «Логирование запросов» </w:t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drawing>
          <wp:inline distT="0" distB="0" distL="0" distR="0" wp14:anchorId="7798D57E" wp14:editId="674C3426">
            <wp:extent cx="5940425" cy="1971675"/>
            <wp:effectExtent l="0" t="0" r="317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/>
      </w:r>
      <w:r>
        <w:rPr>
          <w:noProof/>
        </w:rPr>
        <w:br/>
        <w:t>2.  Справочник «Подели»</w:t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drawing>
          <wp:inline distT="0" distB="0" distL="0" distR="0" wp14:anchorId="5C486C8C" wp14:editId="6DF59EC1">
            <wp:extent cx="5940425" cy="4366895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6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/>
      </w:r>
      <w:r>
        <w:rPr>
          <w:noProof/>
        </w:rPr>
        <w:br/>
        <w:t xml:space="preserve">3. В документ «Чек ККМ» </w:t>
      </w:r>
      <w:r w:rsidR="00152AAF">
        <w:rPr>
          <w:noProof/>
        </w:rPr>
        <w:t xml:space="preserve">и «Чек ККМ возврата» </w:t>
      </w:r>
      <w:r>
        <w:rPr>
          <w:noProof/>
        </w:rPr>
        <w:t>добавлено 3 реквизита:</w:t>
      </w:r>
      <w:r>
        <w:rPr>
          <w:noProof/>
        </w:rPr>
        <w:br/>
        <w:t xml:space="preserve">       - «</w:t>
      </w:r>
      <w:r w:rsidRPr="003C40C4">
        <w:rPr>
          <w:noProof/>
        </w:rPr>
        <w:t>Подели_Статус</w:t>
      </w:r>
      <w:r>
        <w:rPr>
          <w:noProof/>
        </w:rPr>
        <w:t>» - статус в момент работы с сервисом</w:t>
      </w:r>
      <w:r>
        <w:rPr>
          <w:noProof/>
        </w:rPr>
        <w:br/>
        <w:t xml:space="preserve">       - «</w:t>
      </w:r>
      <w:r w:rsidRPr="003C40C4">
        <w:rPr>
          <w:noProof/>
        </w:rPr>
        <w:t>Подели ID Order</w:t>
      </w:r>
      <w:r>
        <w:rPr>
          <w:noProof/>
        </w:rPr>
        <w:t xml:space="preserve">» - </w:t>
      </w:r>
      <w:r>
        <w:rPr>
          <w:noProof/>
          <w:lang w:val="en-US"/>
        </w:rPr>
        <w:t>ID</w:t>
      </w:r>
      <w:r>
        <w:rPr>
          <w:noProof/>
        </w:rPr>
        <w:t xml:space="preserve"> заказа для полной транзакции по заказу в подели(оплата, отмена, возврат)</w:t>
      </w:r>
      <w:r>
        <w:rPr>
          <w:noProof/>
        </w:rPr>
        <w:br/>
        <w:t xml:space="preserve">       - «</w:t>
      </w:r>
      <w:r w:rsidRPr="003C40C4">
        <w:rPr>
          <w:noProof/>
        </w:rPr>
        <w:t>ЧекПодели</w:t>
      </w:r>
      <w:r>
        <w:rPr>
          <w:noProof/>
        </w:rPr>
        <w:t>» - идентифицирует что чек подели</w:t>
      </w:r>
    </w:p>
    <w:p w14:paraId="133CD9B0" w14:textId="77777777" w:rsidR="001F128C" w:rsidRDefault="001F128C" w:rsidP="001F128C">
      <w:pPr>
        <w:jc w:val="center"/>
        <w:rPr>
          <w:noProof/>
        </w:rPr>
      </w:pPr>
    </w:p>
    <w:p w14:paraId="30258463" w14:textId="56659CCA" w:rsidR="001F128C" w:rsidRPr="001F128C" w:rsidRDefault="003C40C4" w:rsidP="001F128C">
      <w:pPr>
        <w:jc w:val="center"/>
        <w:rPr>
          <w:b/>
          <w:bCs/>
          <w:noProof/>
        </w:rPr>
      </w:pPr>
      <w:r>
        <w:rPr>
          <w:noProof/>
        </w:rPr>
        <w:lastRenderedPageBreak/>
        <w:t xml:space="preserve">        </w:t>
      </w:r>
      <w:r w:rsidRPr="001F128C">
        <w:rPr>
          <w:b/>
          <w:bCs/>
          <w:noProof/>
        </w:rPr>
        <w:t>Инструкция по работе с сервисом «Подели»</w:t>
      </w:r>
    </w:p>
    <w:p w14:paraId="62BD270C" w14:textId="77777777" w:rsidR="002668F7" w:rsidRDefault="003C40C4" w:rsidP="002668F7">
      <w:pPr>
        <w:jc w:val="center"/>
        <w:rPr>
          <w:b/>
          <w:bCs/>
          <w:noProof/>
        </w:rPr>
      </w:pPr>
      <w:r>
        <w:rPr>
          <w:noProof/>
        </w:rPr>
        <w:br/>
      </w:r>
      <w:r w:rsidR="002668F7">
        <w:rPr>
          <w:b/>
          <w:bCs/>
          <w:noProof/>
        </w:rPr>
        <w:t xml:space="preserve">Инструкция по </w:t>
      </w:r>
      <w:r w:rsidR="002668F7" w:rsidRPr="001F128C">
        <w:rPr>
          <w:b/>
          <w:bCs/>
          <w:noProof/>
        </w:rPr>
        <w:t>Оплат</w:t>
      </w:r>
      <w:r w:rsidR="002668F7">
        <w:rPr>
          <w:b/>
          <w:bCs/>
          <w:noProof/>
        </w:rPr>
        <w:t>е</w:t>
      </w:r>
    </w:p>
    <w:p w14:paraId="0D8FD76C" w14:textId="77777777" w:rsidR="002668F7" w:rsidRDefault="002668F7" w:rsidP="002668F7">
      <w:pPr>
        <w:jc w:val="center"/>
        <w:rPr>
          <w:b/>
          <w:bCs/>
          <w:noProof/>
        </w:rPr>
      </w:pPr>
    </w:p>
    <w:p w14:paraId="6247F877" w14:textId="77777777" w:rsidR="002668F7" w:rsidRDefault="002668F7" w:rsidP="002668F7">
      <w:pPr>
        <w:rPr>
          <w:noProof/>
        </w:rPr>
      </w:pPr>
      <w:r>
        <w:rPr>
          <w:noProof/>
        </w:rPr>
        <w:t xml:space="preserve">В форму «Рабочее место кассира» добавлена кнопка «Подели» </w:t>
      </w:r>
      <w:r>
        <w:rPr>
          <w:noProof/>
        </w:rPr>
        <w:br/>
      </w:r>
      <w:r>
        <w:rPr>
          <w:noProof/>
        </w:rPr>
        <w:br/>
        <w:t xml:space="preserve">   1.  Набрать корзину чека не превышающую указанной суммы в настройках «Подели» (в случае если сумму укажете в настройках больше, чем в вашем договоре с сервисе, то при создании заказа выдаст ошибку)</w:t>
      </w:r>
      <w:r>
        <w:rPr>
          <w:noProof/>
        </w:rPr>
        <w:br/>
        <w:t xml:space="preserve">   2. Выбрать «Подели»</w:t>
      </w:r>
      <w:r>
        <w:rPr>
          <w:noProof/>
        </w:rPr>
        <w:br/>
      </w:r>
      <w:r w:rsidRPr="00846723">
        <w:rPr>
          <w:noProof/>
        </w:rPr>
        <w:drawing>
          <wp:inline distT="0" distB="0" distL="0" distR="0" wp14:anchorId="25F6A654" wp14:editId="02579CF1">
            <wp:extent cx="5940425" cy="3336290"/>
            <wp:effectExtent l="0" t="0" r="317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/>
      </w:r>
      <w:r>
        <w:rPr>
          <w:noProof/>
        </w:rPr>
        <w:br/>
        <w:t xml:space="preserve">   3.  Откроется форма для сканирования </w:t>
      </w:r>
      <w:r>
        <w:rPr>
          <w:noProof/>
          <w:lang w:val="en-US"/>
        </w:rPr>
        <w:t>QR</w:t>
      </w:r>
      <w:r>
        <w:rPr>
          <w:noProof/>
        </w:rPr>
        <w:t xml:space="preserve"> кода из приложения «Подели»</w:t>
      </w:r>
      <w:r>
        <w:rPr>
          <w:noProof/>
        </w:rPr>
        <w:br/>
      </w:r>
      <w:r>
        <w:rPr>
          <w:noProof/>
        </w:rPr>
        <w:drawing>
          <wp:inline distT="0" distB="0" distL="0" distR="0" wp14:anchorId="762C7468" wp14:editId="227AB617">
            <wp:extent cx="5940425" cy="2733675"/>
            <wp:effectExtent l="0" t="0" r="317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/>
      </w:r>
    </w:p>
    <w:p w14:paraId="7E13C9D7" w14:textId="77777777" w:rsidR="002668F7" w:rsidRDefault="002668F7" w:rsidP="002668F7">
      <w:pPr>
        <w:rPr>
          <w:noProof/>
        </w:rPr>
      </w:pPr>
    </w:p>
    <w:p w14:paraId="58332A6D" w14:textId="77777777" w:rsidR="002668F7" w:rsidRDefault="002668F7" w:rsidP="002668F7">
      <w:pPr>
        <w:pStyle w:val="a3"/>
        <w:numPr>
          <w:ilvl w:val="0"/>
          <w:numId w:val="2"/>
        </w:numPr>
        <w:rPr>
          <w:noProof/>
        </w:rPr>
      </w:pPr>
      <w:r>
        <w:rPr>
          <w:noProof/>
        </w:rPr>
        <w:lastRenderedPageBreak/>
        <w:t>После сканирования автоматически создастся заказ в подели и сменится страница на форме, статус автоматически обновляется по умолчанию каждые 10 секунд, в течение 4 минут, после истечении этого времени выдаст оповещение пользователю</w:t>
      </w:r>
    </w:p>
    <w:p w14:paraId="6C2250CF" w14:textId="3DEF7209" w:rsidR="00BA2C73" w:rsidRDefault="002668F7" w:rsidP="002668F7">
      <w:pPr>
        <w:jc w:val="center"/>
        <w:rPr>
          <w:b/>
          <w:bCs/>
          <w:noProof/>
        </w:rPr>
      </w:pPr>
      <w:r>
        <w:rPr>
          <w:noProof/>
        </w:rPr>
        <w:drawing>
          <wp:inline distT="0" distB="0" distL="0" distR="0" wp14:anchorId="58A867F2" wp14:editId="4FA895B7">
            <wp:extent cx="5940425" cy="2687955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846F6A" wp14:editId="20B2F87F">
            <wp:extent cx="5940425" cy="2797175"/>
            <wp:effectExtent l="0" t="0" r="3175" b="317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/>
        <w:t>6. Ожидаем ответа от сервиса, либо после нажатия кнопки «Обновить статус»</w:t>
      </w:r>
      <w:r w:rsidRPr="008F139A">
        <w:rPr>
          <w:noProof/>
        </w:rPr>
        <w:t xml:space="preserve"> </w:t>
      </w:r>
      <w:r>
        <w:rPr>
          <w:noProof/>
        </w:rPr>
        <w:drawing>
          <wp:inline distT="0" distB="0" distL="0" distR="0" wp14:anchorId="0CF3E274" wp14:editId="0343261B">
            <wp:extent cx="5940425" cy="2807970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0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/>
      </w:r>
      <w:r>
        <w:rPr>
          <w:noProof/>
        </w:rPr>
        <w:lastRenderedPageBreak/>
        <w:t>7. После данного сообщения пробивается чек</w:t>
      </w:r>
      <w:r>
        <w:rPr>
          <w:noProof/>
        </w:rPr>
        <w:br/>
      </w:r>
    </w:p>
    <w:p w14:paraId="6A74F4A7" w14:textId="77777777" w:rsidR="00BA2C73" w:rsidRDefault="00BA2C73" w:rsidP="008F139A">
      <w:pPr>
        <w:pStyle w:val="a3"/>
        <w:jc w:val="center"/>
        <w:rPr>
          <w:b/>
          <w:bCs/>
          <w:noProof/>
        </w:rPr>
      </w:pPr>
    </w:p>
    <w:p w14:paraId="18137B2F" w14:textId="77777777" w:rsidR="002668F7" w:rsidRDefault="002668F7" w:rsidP="002668F7">
      <w:pPr>
        <w:pStyle w:val="a3"/>
        <w:jc w:val="center"/>
        <w:rPr>
          <w:b/>
          <w:bCs/>
          <w:noProof/>
        </w:rPr>
      </w:pPr>
      <w:r>
        <w:rPr>
          <w:b/>
          <w:bCs/>
          <w:noProof/>
        </w:rPr>
        <w:t xml:space="preserve">Инструкция по </w:t>
      </w:r>
      <w:r w:rsidRPr="008F139A">
        <w:rPr>
          <w:b/>
          <w:bCs/>
          <w:noProof/>
        </w:rPr>
        <w:t>Возврат</w:t>
      </w:r>
      <w:r>
        <w:rPr>
          <w:b/>
          <w:bCs/>
          <w:noProof/>
        </w:rPr>
        <w:t>у</w:t>
      </w:r>
    </w:p>
    <w:p w14:paraId="3E698933" w14:textId="77777777" w:rsidR="002668F7" w:rsidRDefault="002668F7" w:rsidP="002668F7">
      <w:pPr>
        <w:pStyle w:val="a3"/>
        <w:rPr>
          <w:b/>
          <w:bCs/>
          <w:noProof/>
        </w:rPr>
      </w:pPr>
    </w:p>
    <w:p w14:paraId="71C13C2C" w14:textId="77777777" w:rsidR="002668F7" w:rsidRPr="008F139A" w:rsidRDefault="002668F7" w:rsidP="002668F7">
      <w:pPr>
        <w:pStyle w:val="a3"/>
        <w:rPr>
          <w:noProof/>
        </w:rPr>
      </w:pPr>
    </w:p>
    <w:p w14:paraId="1D2E4B3D" w14:textId="77777777" w:rsidR="002668F7" w:rsidRDefault="002668F7" w:rsidP="002668F7">
      <w:pPr>
        <w:pStyle w:val="a3"/>
        <w:rPr>
          <w:noProof/>
        </w:rPr>
      </w:pPr>
      <w:r>
        <w:rPr>
          <w:noProof/>
        </w:rPr>
        <w:t>В форму «Рабочее место кассира» - режим – Подели Возврат продажи</w:t>
      </w:r>
    </w:p>
    <w:p w14:paraId="14092254" w14:textId="77777777" w:rsidR="002668F7" w:rsidRDefault="002668F7" w:rsidP="002668F7">
      <w:pPr>
        <w:pStyle w:val="a3"/>
        <w:rPr>
          <w:noProof/>
        </w:rPr>
      </w:pPr>
    </w:p>
    <w:p w14:paraId="3D76A8B6" w14:textId="77777777" w:rsidR="002668F7" w:rsidRDefault="002668F7" w:rsidP="002668F7">
      <w:pPr>
        <w:pStyle w:val="a3"/>
        <w:rPr>
          <w:noProof/>
        </w:rPr>
      </w:pPr>
      <w:r w:rsidRPr="00F20C13">
        <w:rPr>
          <w:noProof/>
        </w:rPr>
        <w:drawing>
          <wp:inline distT="0" distB="0" distL="0" distR="0" wp14:anchorId="22E3E46B" wp14:editId="1BBE9C57">
            <wp:extent cx="5940425" cy="633095"/>
            <wp:effectExtent l="0" t="0" r="317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/>
      </w:r>
      <w:r>
        <w:rPr>
          <w:noProof/>
        </w:rPr>
        <w:br/>
        <w:t>1. Открывается форма выбора где присутствуют только чеки которые были оплачены через сервис «Подели»</w:t>
      </w:r>
      <w:r w:rsidRPr="00F20C13">
        <w:rPr>
          <w:noProof/>
        </w:rPr>
        <w:drawing>
          <wp:inline distT="0" distB="0" distL="0" distR="0" wp14:anchorId="7A80634F" wp14:editId="2A6EC643">
            <wp:extent cx="5658640" cy="4029637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4029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/>
      </w:r>
      <w:r>
        <w:rPr>
          <w:noProof/>
        </w:rPr>
        <w:br/>
        <w:t>2. Выбираем «Подели» и открывается форма</w:t>
      </w:r>
      <w:r w:rsidRPr="001178DE">
        <w:rPr>
          <w:noProof/>
        </w:rPr>
        <w:lastRenderedPageBreak/>
        <w:drawing>
          <wp:inline distT="0" distB="0" distL="0" distR="0" wp14:anchorId="76B8B5DA" wp14:editId="27257145">
            <wp:extent cx="5940425" cy="2423160"/>
            <wp:effectExtent l="0" t="0" r="317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/>
        <w:t xml:space="preserve">3. Оформляем возврат </w:t>
      </w:r>
      <w:r w:rsidRPr="001178DE">
        <w:rPr>
          <w:noProof/>
        </w:rPr>
        <w:drawing>
          <wp:inline distT="0" distB="0" distL="0" distR="0" wp14:anchorId="62772E52" wp14:editId="1138D9DB">
            <wp:extent cx="5940425" cy="3021965"/>
            <wp:effectExtent l="0" t="0" r="3175" b="698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2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330CD" w14:textId="231586F5" w:rsidR="002668F7" w:rsidRPr="001D78AA" w:rsidRDefault="002668F7" w:rsidP="002668F7">
      <w:pPr>
        <w:pStyle w:val="a3"/>
        <w:rPr>
          <w:noProof/>
        </w:rPr>
      </w:pPr>
      <w:r>
        <w:rPr>
          <w:noProof/>
        </w:rPr>
        <w:br/>
        <w:t>4. После данного сообщения пробивается чек</w:t>
      </w:r>
      <w:r>
        <w:rPr>
          <w:noProof/>
        </w:rPr>
        <w:br/>
      </w:r>
      <w:r>
        <w:rPr>
          <w:noProof/>
        </w:rPr>
        <w:br/>
        <w:t>Так же возможен частичный возврат товара</w:t>
      </w:r>
    </w:p>
    <w:p w14:paraId="05613B46" w14:textId="0B67617C" w:rsidR="00F20C13" w:rsidRPr="001D78AA" w:rsidRDefault="00F20C13" w:rsidP="002668F7">
      <w:pPr>
        <w:pStyle w:val="a3"/>
        <w:jc w:val="center"/>
        <w:rPr>
          <w:noProof/>
        </w:rPr>
      </w:pPr>
    </w:p>
    <w:sectPr w:rsidR="00F20C13" w:rsidRPr="001D7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6074"/>
    <w:multiLevelType w:val="hybridMultilevel"/>
    <w:tmpl w:val="4E348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E1EBE"/>
    <w:multiLevelType w:val="hybridMultilevel"/>
    <w:tmpl w:val="4E348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C53"/>
    <w:rsid w:val="000A5F23"/>
    <w:rsid w:val="001178DE"/>
    <w:rsid w:val="00152AAF"/>
    <w:rsid w:val="00167EDD"/>
    <w:rsid w:val="00170FDA"/>
    <w:rsid w:val="00185936"/>
    <w:rsid w:val="001A1B8C"/>
    <w:rsid w:val="001D78AA"/>
    <w:rsid w:val="001F128C"/>
    <w:rsid w:val="002668F7"/>
    <w:rsid w:val="00390564"/>
    <w:rsid w:val="003A1BA3"/>
    <w:rsid w:val="003C40C4"/>
    <w:rsid w:val="004C5ECD"/>
    <w:rsid w:val="00527D13"/>
    <w:rsid w:val="00606E40"/>
    <w:rsid w:val="00730F5C"/>
    <w:rsid w:val="007408C1"/>
    <w:rsid w:val="007701D9"/>
    <w:rsid w:val="00846723"/>
    <w:rsid w:val="008F139A"/>
    <w:rsid w:val="00981671"/>
    <w:rsid w:val="009A74CF"/>
    <w:rsid w:val="009B3AEC"/>
    <w:rsid w:val="009F69F9"/>
    <w:rsid w:val="00A42579"/>
    <w:rsid w:val="00AB47D0"/>
    <w:rsid w:val="00B87770"/>
    <w:rsid w:val="00BA2C73"/>
    <w:rsid w:val="00C14C53"/>
    <w:rsid w:val="00C23A58"/>
    <w:rsid w:val="00CD1496"/>
    <w:rsid w:val="00CE34BB"/>
    <w:rsid w:val="00D17D54"/>
    <w:rsid w:val="00D35C2B"/>
    <w:rsid w:val="00DF720F"/>
    <w:rsid w:val="00E560D6"/>
    <w:rsid w:val="00F20C13"/>
    <w:rsid w:val="00F6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6FB55"/>
  <w15:chartTrackingRefBased/>
  <w15:docId w15:val="{15B09288-F4C0-4625-9741-61B59C566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13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26</cp:revision>
  <dcterms:created xsi:type="dcterms:W3CDTF">2022-12-13T23:48:00Z</dcterms:created>
  <dcterms:modified xsi:type="dcterms:W3CDTF">2024-07-23T22:02:00Z</dcterms:modified>
</cp:coreProperties>
</file>